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EE" w:rsidRDefault="00F03AEE"/>
    <w:p w:rsidR="009C01C5" w:rsidRDefault="006C673F" w:rsidP="009C01C5">
      <w:r>
        <w:t>SNC1P</w:t>
      </w:r>
      <w:r>
        <w:tab/>
      </w:r>
      <w:r>
        <w:tab/>
        <w:t xml:space="preserve"> </w:t>
      </w:r>
      <w:r w:rsidR="009C01C5" w:rsidRPr="006C673F">
        <w:rPr>
          <w:rFonts w:ascii="Cooper Black" w:hAnsi="Cooper Black" w:cs="Aharoni"/>
          <w:b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UNDERSTANDING METRICS</w:t>
      </w:r>
    </w:p>
    <w:p w:rsidR="009C01C5" w:rsidRDefault="003B74ED" w:rsidP="006C673F">
      <w:pPr>
        <w:pStyle w:val="ListParagraph"/>
        <w:numPr>
          <w:ilvl w:val="0"/>
          <w:numId w:val="1"/>
        </w:numPr>
      </w:pPr>
      <w:r>
        <w:t>Most</w:t>
      </w:r>
      <w:r w:rsidR="009C01C5">
        <w:t xml:space="preserve"> countries use metric units. Metric units include the gram, kilogram, me</w:t>
      </w:r>
      <w:r w:rsidR="009C01C5">
        <w:t xml:space="preserve">tre, and centimetre. Scientists </w:t>
      </w:r>
      <w:r w:rsidR="009C01C5">
        <w:t>also use the metric system. In science, you will use mostly metric units.</w:t>
      </w:r>
    </w:p>
    <w:p w:rsidR="00374F6D" w:rsidRDefault="003B74ED" w:rsidP="00374F6D">
      <w:pPr>
        <w:pStyle w:val="ListParagraph"/>
        <w:numPr>
          <w:ilvl w:val="0"/>
          <w:numId w:val="1"/>
        </w:numPr>
      </w:pPr>
      <w:r>
        <w:t>In the United S</w:t>
      </w:r>
      <w:r>
        <w:t>tates people usually use old imperial</w:t>
      </w:r>
      <w:r>
        <w:t xml:space="preserve"> units of measurement such as ounces, pounds, inches, and feet.</w:t>
      </w:r>
    </w:p>
    <w:p w:rsidR="009C01C5" w:rsidRPr="006C673F" w:rsidRDefault="009C01C5" w:rsidP="009C01C5">
      <w:pPr>
        <w:rPr>
          <w:b/>
          <w:u w:val="single"/>
        </w:rPr>
      </w:pPr>
      <w:r w:rsidRPr="006C673F">
        <w:rPr>
          <w:b/>
          <w:u w:val="single"/>
        </w:rPr>
        <w:t>MASS &amp; WEIGHT</w:t>
      </w:r>
    </w:p>
    <w:p w:rsidR="009C01C5" w:rsidRDefault="009C01C5" w:rsidP="009C01C5">
      <w:r>
        <w:t>Mass and weight ar</w:t>
      </w:r>
      <w:r>
        <w:t xml:space="preserve">e related, but they are not the </w:t>
      </w:r>
      <w:r>
        <w:t xml:space="preserve">same. Mass is a </w:t>
      </w:r>
      <w:r>
        <w:t xml:space="preserve">measure of the amount of matter </w:t>
      </w:r>
      <w:r>
        <w:t>in an object. Wei</w:t>
      </w:r>
      <w:r>
        <w:t xml:space="preserve">ght is a measure of the pull of </w:t>
      </w:r>
      <w:r>
        <w:t>gravity on an object.</w:t>
      </w:r>
      <w:r>
        <w:t xml:space="preserve"> The basic unit of mass in </w:t>
      </w:r>
      <w:r>
        <w:t>the metric syste</w:t>
      </w:r>
      <w:r>
        <w:t xml:space="preserve">m is the kilogram (kg). Mass is </w:t>
      </w:r>
      <w:r>
        <w:t>measured with a balance</w:t>
      </w:r>
    </w:p>
    <w:p w:rsidR="009C01C5" w:rsidRDefault="009C01C5" w:rsidP="009C01C5">
      <w:r>
        <w:rPr>
          <w:noProof/>
          <w:lang w:eastAsia="en-GB"/>
        </w:rPr>
        <w:drawing>
          <wp:inline distT="0" distB="0" distL="0" distR="0" wp14:anchorId="2C3710E7" wp14:editId="579034E0">
            <wp:extent cx="4842344" cy="2107096"/>
            <wp:effectExtent l="0" t="0" r="0" b="762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433" cy="210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2DB" w:rsidRDefault="004D52DB" w:rsidP="004D52DB">
      <w:pPr>
        <w:pStyle w:val="ListParagraph"/>
        <w:numPr>
          <w:ilvl w:val="0"/>
          <w:numId w:val="2"/>
        </w:numPr>
      </w:pPr>
      <w:r>
        <w:t>The mass on the triple beam balance may be written as __________g</w:t>
      </w:r>
    </w:p>
    <w:p w:rsidR="004D52DB" w:rsidRDefault="00B55265" w:rsidP="004D52DB">
      <w:pPr>
        <w:pStyle w:val="ListParagraph"/>
        <w:numPr>
          <w:ilvl w:val="0"/>
          <w:numId w:val="2"/>
        </w:numPr>
      </w:pPr>
      <w:r>
        <w:t xml:space="preserve">Use a triple beam balance to measure the items on the </w:t>
      </w:r>
      <w:r w:rsidRPr="009A11C5">
        <w:rPr>
          <w:i/>
        </w:rPr>
        <w:t>Mass Lab Table</w:t>
      </w:r>
      <w:r>
        <w:t xml:space="preserve"> and record in grams</w:t>
      </w:r>
    </w:p>
    <w:p w:rsidR="00922225" w:rsidRDefault="00D44401" w:rsidP="00D44401">
      <w:pPr>
        <w:ind w:left="360"/>
      </w:pPr>
      <w:r>
        <w:t>Chalk</w:t>
      </w:r>
      <w:r>
        <w:tab/>
        <w:t>_____g</w:t>
      </w:r>
      <w:r>
        <w:tab/>
      </w:r>
      <w:r>
        <w:tab/>
        <w:t xml:space="preserve"> Beaker</w:t>
      </w:r>
      <w:r>
        <w:tab/>
      </w:r>
      <w:r>
        <w:tab/>
        <w:t>____g</w:t>
      </w:r>
      <w:r>
        <w:tab/>
      </w:r>
      <w:r>
        <w:tab/>
        <w:t>Mr McCormack’s Hall Pass ______g</w:t>
      </w:r>
    </w:p>
    <w:p w:rsidR="00B55265" w:rsidRDefault="00922225" w:rsidP="00922225">
      <w:pPr>
        <w:pStyle w:val="ListParagraph"/>
        <w:numPr>
          <w:ilvl w:val="0"/>
          <w:numId w:val="2"/>
        </w:numPr>
      </w:pPr>
      <w:r>
        <w:t>Explain briefly any reasons for error with your results</w:t>
      </w:r>
      <w:r w:rsidR="009A11C5">
        <w:t xml:space="preserve">. </w:t>
      </w:r>
      <w:r>
        <w:t>How could you improve the accuracy?</w:t>
      </w:r>
      <w:r w:rsidR="00D44401">
        <w:tab/>
      </w:r>
      <w:r w:rsidR="00D44401">
        <w:tab/>
      </w:r>
      <w:r w:rsidR="00D44401">
        <w:tab/>
      </w:r>
      <w:r w:rsidR="00D44401">
        <w:tab/>
      </w:r>
    </w:p>
    <w:p w:rsidR="0013252C" w:rsidRPr="006C673F" w:rsidRDefault="0013252C" w:rsidP="009C01C5">
      <w:pPr>
        <w:rPr>
          <w:b/>
          <w:u w:val="single"/>
        </w:rPr>
      </w:pPr>
      <w:r w:rsidRPr="006C673F">
        <w:rPr>
          <w:b/>
          <w:u w:val="single"/>
        </w:rPr>
        <w:t>LENGTH</w:t>
      </w:r>
    </w:p>
    <w:p w:rsidR="0013252C" w:rsidRDefault="0013252C" w:rsidP="0013252C">
      <w:r>
        <w:t>Length is measured with a metric ruler. The basic metric unit of length is the m</w:t>
      </w:r>
      <w:r>
        <w:t xml:space="preserve">etre (m). A combined metric and </w:t>
      </w:r>
      <w:r w:rsidR="009A11C5">
        <w:t>inch ruler is shown on the next page</w:t>
      </w:r>
      <w:r>
        <w:t>. On the metric side of the ruler the distance between</w:t>
      </w:r>
      <w:r>
        <w:t xml:space="preserve"> numbered lines is equal to one </w:t>
      </w:r>
      <w:r>
        <w:t>centimetre. Each centimetre is divided into 10 equal parts. Each one of these parts is equal to one millimetre</w:t>
      </w:r>
    </w:p>
    <w:p w:rsidR="00051490" w:rsidRDefault="00051490" w:rsidP="0013252C">
      <w:r>
        <w:rPr>
          <w:noProof/>
          <w:lang w:eastAsia="en-GB"/>
        </w:rPr>
        <w:lastRenderedPageBreak/>
        <w:drawing>
          <wp:inline distT="0" distB="0" distL="0" distR="0" wp14:anchorId="2CEF8B1A" wp14:editId="7CB833A4">
            <wp:extent cx="6121049" cy="1176793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576" cy="117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25A" w:rsidRPr="00A824A5" w:rsidRDefault="00A6125A" w:rsidP="00A6125A">
      <w:r>
        <w:t>1.</w:t>
      </w:r>
      <w:r>
        <w:tab/>
      </w:r>
      <w:r w:rsidRPr="00A824A5">
        <w:t xml:space="preserve">The length at A may be written as 45 mm. It may also be written as </w:t>
      </w:r>
      <w:r>
        <w:t>_________</w:t>
      </w:r>
      <w:r w:rsidRPr="00A824A5">
        <w:t>cm.</w:t>
      </w:r>
    </w:p>
    <w:p w:rsidR="00A6125A" w:rsidRPr="00A824A5" w:rsidRDefault="00A6125A" w:rsidP="00A6125A">
      <w:r>
        <w:t>2.</w:t>
      </w:r>
      <w:r>
        <w:tab/>
      </w:r>
      <w:r w:rsidRPr="00A824A5">
        <w:t xml:space="preserve"> The length at B may be written as </w:t>
      </w:r>
      <w:r>
        <w:t>_________</w:t>
      </w:r>
      <w:r w:rsidRPr="00A824A5">
        <w:t xml:space="preserve">mm or </w:t>
      </w:r>
      <w:r>
        <w:t>__________</w:t>
      </w:r>
      <w:r w:rsidRPr="00A824A5">
        <w:t>cm</w:t>
      </w:r>
    </w:p>
    <w:p w:rsidR="00374F6D" w:rsidRDefault="006F0B6C" w:rsidP="0013252C">
      <w:r w:rsidRPr="006F0B6C">
        <w:t>3.</w:t>
      </w:r>
      <w:r w:rsidRPr="006F0B6C">
        <w:tab/>
        <w:t xml:space="preserve">Use </w:t>
      </w:r>
      <w:r w:rsidR="00B55265">
        <w:t xml:space="preserve">a ruler to measure the </w:t>
      </w:r>
      <w:r w:rsidRPr="006F0B6C">
        <w:t xml:space="preserve">items on the Length </w:t>
      </w:r>
      <w:r w:rsidR="00B55265">
        <w:t xml:space="preserve">Lab </w:t>
      </w:r>
      <w:r w:rsidRPr="006F0B6C">
        <w:t>Table and record in cm &amp; mm.</w:t>
      </w:r>
    </w:p>
    <w:p w:rsidR="006F0B6C" w:rsidRDefault="006F0B6C" w:rsidP="0013252C">
      <w:r>
        <w:t>Ten Pennies</w:t>
      </w:r>
      <w:r>
        <w:tab/>
      </w:r>
      <w:r>
        <w:tab/>
        <w:t>__________cm</w:t>
      </w:r>
      <w:r>
        <w:tab/>
      </w:r>
      <w:r>
        <w:tab/>
      </w:r>
      <w:r>
        <w:tab/>
        <w:t>___________mm</w:t>
      </w:r>
    </w:p>
    <w:p w:rsidR="00374F6D" w:rsidRPr="00DD49DF" w:rsidRDefault="006F0B6C" w:rsidP="0013252C">
      <w:r>
        <w:t>Unsharpened Pencil</w:t>
      </w:r>
      <w:r>
        <w:tab/>
        <w:t>__________cm</w:t>
      </w:r>
      <w:r>
        <w:tab/>
      </w:r>
      <w:r>
        <w:tab/>
      </w:r>
      <w:r>
        <w:tab/>
        <w:t>___________mm</w:t>
      </w:r>
    </w:p>
    <w:p w:rsidR="00374F6D" w:rsidRDefault="00374F6D" w:rsidP="0013252C">
      <w:pPr>
        <w:rPr>
          <w:b/>
          <w:u w:val="single"/>
        </w:rPr>
      </w:pPr>
      <w:bookmarkStart w:id="0" w:name="_GoBack"/>
      <w:bookmarkEnd w:id="0"/>
    </w:p>
    <w:p w:rsidR="006C673F" w:rsidRPr="006C673F" w:rsidRDefault="0045558B" w:rsidP="0013252C">
      <w:pPr>
        <w:rPr>
          <w:b/>
          <w:u w:val="single"/>
        </w:rPr>
      </w:pPr>
      <w:r>
        <w:rPr>
          <w:rFonts w:cstheme="minorHAnsi"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AB45A30" wp14:editId="53F4CFEF">
            <wp:simplePos x="0" y="0"/>
            <wp:positionH relativeFrom="column">
              <wp:posOffset>4094480</wp:posOffset>
            </wp:positionH>
            <wp:positionV relativeFrom="paragraph">
              <wp:posOffset>273685</wp:posOffset>
            </wp:positionV>
            <wp:extent cx="2202180" cy="2202180"/>
            <wp:effectExtent l="0" t="0" r="7620" b="7620"/>
            <wp:wrapTight wrapText="bothSides">
              <wp:wrapPolygon edited="0">
                <wp:start x="0" y="0"/>
                <wp:lineTo x="0" y="21488"/>
                <wp:lineTo x="21488" y="21488"/>
                <wp:lineTo x="2148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73F" w:rsidRPr="006C673F">
        <w:rPr>
          <w:b/>
          <w:u w:val="single"/>
        </w:rPr>
        <w:t>VOLUME</w:t>
      </w:r>
    </w:p>
    <w:p w:rsidR="00374F6D" w:rsidRDefault="006C673F" w:rsidP="006C67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C673F">
        <w:rPr>
          <w:rFonts w:cstheme="minorHAnsi"/>
        </w:rPr>
        <w:t>Volume is a measure of the amoun</w:t>
      </w:r>
      <w:r>
        <w:rPr>
          <w:rFonts w:cstheme="minorHAnsi"/>
        </w:rPr>
        <w:t xml:space="preserve">t of space an object takes up - </w:t>
      </w:r>
      <w:r w:rsidRPr="006C673F">
        <w:rPr>
          <w:rFonts w:cstheme="minorHAnsi"/>
        </w:rPr>
        <w:t>how big an object is in all three d</w:t>
      </w:r>
      <w:r>
        <w:rPr>
          <w:rFonts w:cstheme="minorHAnsi"/>
        </w:rPr>
        <w:t xml:space="preserve">irections. </w:t>
      </w:r>
    </w:p>
    <w:p w:rsidR="00374F6D" w:rsidRDefault="006C673F" w:rsidP="006C67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The litre (L) is the </w:t>
      </w:r>
      <w:r w:rsidRPr="006C673F">
        <w:rPr>
          <w:rFonts w:cstheme="minorHAnsi"/>
        </w:rPr>
        <w:t xml:space="preserve">basic unit of volume in the metric system. </w:t>
      </w:r>
    </w:p>
    <w:p w:rsidR="00374F6D" w:rsidRDefault="00374F6D" w:rsidP="006C67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The volume of liquids </w:t>
      </w:r>
      <w:r w:rsidR="006C673F" w:rsidRPr="006C673F">
        <w:rPr>
          <w:rFonts w:cstheme="minorHAnsi"/>
        </w:rPr>
        <w:t xml:space="preserve">is measured in a graduated cylinder. </w:t>
      </w:r>
    </w:p>
    <w:p w:rsidR="00374F6D" w:rsidRDefault="006C673F" w:rsidP="006C67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C673F">
        <w:rPr>
          <w:rFonts w:cstheme="minorHAnsi"/>
        </w:rPr>
        <w:t>A graduated cylinder i</w:t>
      </w:r>
      <w:r>
        <w:rPr>
          <w:rFonts w:cstheme="minorHAnsi"/>
        </w:rPr>
        <w:t xml:space="preserve">s a </w:t>
      </w:r>
      <w:r w:rsidRPr="006C673F">
        <w:rPr>
          <w:rFonts w:cstheme="minorHAnsi"/>
        </w:rPr>
        <w:t xml:space="preserve">glass tube that is marked with </w:t>
      </w:r>
      <w:r>
        <w:rPr>
          <w:rFonts w:cstheme="minorHAnsi"/>
        </w:rPr>
        <w:t xml:space="preserve">divisions to show the amount of </w:t>
      </w:r>
      <w:r w:rsidRPr="006C673F">
        <w:rPr>
          <w:rFonts w:cstheme="minorHAnsi"/>
        </w:rPr>
        <w:t xml:space="preserve">liquid in it. </w:t>
      </w:r>
    </w:p>
    <w:p w:rsidR="00374F6D" w:rsidRDefault="006C673F" w:rsidP="006C67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C673F">
        <w:rPr>
          <w:rFonts w:cstheme="minorHAnsi"/>
        </w:rPr>
        <w:t>To measure liquid volume, you should place the</w:t>
      </w:r>
      <w:r>
        <w:rPr>
          <w:rFonts w:cstheme="minorHAnsi"/>
        </w:rPr>
        <w:t xml:space="preserve"> </w:t>
      </w:r>
      <w:r w:rsidRPr="006C673F">
        <w:rPr>
          <w:rFonts w:cstheme="minorHAnsi"/>
        </w:rPr>
        <w:t>graduated cylinder on a flat su</w:t>
      </w:r>
      <w:r>
        <w:rPr>
          <w:rFonts w:cstheme="minorHAnsi"/>
        </w:rPr>
        <w:t xml:space="preserve">rface and read the level of the </w:t>
      </w:r>
      <w:r w:rsidRPr="006C673F">
        <w:rPr>
          <w:rFonts w:cstheme="minorHAnsi"/>
        </w:rPr>
        <w:t xml:space="preserve">liquid at your eye level. </w:t>
      </w:r>
    </w:p>
    <w:p w:rsidR="006C673F" w:rsidRDefault="006C673F" w:rsidP="006C67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C673F">
        <w:rPr>
          <w:rFonts w:cstheme="minorHAnsi"/>
        </w:rPr>
        <w:t>The surface of the liquid will have a</w:t>
      </w:r>
      <w:r>
        <w:rPr>
          <w:rFonts w:cstheme="minorHAnsi"/>
        </w:rPr>
        <w:t xml:space="preserve"> </w:t>
      </w:r>
      <w:r w:rsidRPr="006C673F">
        <w:rPr>
          <w:rFonts w:cstheme="minorHAnsi"/>
        </w:rPr>
        <w:t xml:space="preserve">“belly-down” curve. You should read the mark </w:t>
      </w:r>
      <w:proofErr w:type="gramStart"/>
      <w:r w:rsidRPr="006C673F">
        <w:rPr>
          <w:rFonts w:cstheme="minorHAnsi"/>
        </w:rPr>
        <w:t>that lines</w:t>
      </w:r>
      <w:proofErr w:type="gramEnd"/>
      <w:r w:rsidRPr="006C673F">
        <w:rPr>
          <w:rFonts w:cstheme="minorHAnsi"/>
        </w:rPr>
        <w:t xml:space="preserve"> up with</w:t>
      </w:r>
      <w:r>
        <w:rPr>
          <w:rFonts w:cstheme="minorHAnsi"/>
        </w:rPr>
        <w:t xml:space="preserve"> </w:t>
      </w:r>
      <w:r w:rsidRPr="006C673F">
        <w:rPr>
          <w:rFonts w:cstheme="minorHAnsi"/>
        </w:rPr>
        <w:t>the bottom of the curve</w:t>
      </w:r>
    </w:p>
    <w:p w:rsidR="00DD49DF" w:rsidRDefault="00DD49DF" w:rsidP="006C67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D49DF" w:rsidRPr="00D02E7C" w:rsidRDefault="00DD49DF" w:rsidP="00DD49D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Use a graduated cylinder to measure the items on the Volume Lab Table and record in cm</w:t>
      </w:r>
      <w:r w:rsidRPr="00D02E7C">
        <w:rPr>
          <w:rFonts w:cstheme="minorHAnsi"/>
          <w:vertAlign w:val="superscript"/>
        </w:rPr>
        <w:t>3</w:t>
      </w:r>
    </w:p>
    <w:p w:rsidR="00D02E7C" w:rsidRDefault="00D02E7C" w:rsidP="00D02E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02E7C" w:rsidRPr="00D02E7C" w:rsidRDefault="00D02E7C" w:rsidP="00D02E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Orange</w:t>
      </w:r>
      <w:r>
        <w:rPr>
          <w:rFonts w:cstheme="minorHAnsi"/>
        </w:rPr>
        <w:tab/>
        <w:t>_________cm</w:t>
      </w:r>
      <w:r w:rsidRPr="00D02E7C">
        <w:rPr>
          <w:rFonts w:cstheme="minorHAnsi"/>
          <w:vertAlign w:val="superscript"/>
        </w:rPr>
        <w:t>3</w:t>
      </w:r>
      <w:r>
        <w:rPr>
          <w:rFonts w:cstheme="minorHAnsi"/>
        </w:rPr>
        <w:tab/>
      </w:r>
      <w:r>
        <w:rPr>
          <w:rFonts w:cstheme="minorHAnsi"/>
        </w:rPr>
        <w:tab/>
        <w:t>Red _________cm</w:t>
      </w:r>
      <w:r w:rsidRPr="00D02E7C">
        <w:rPr>
          <w:rFonts w:cstheme="minorHAnsi"/>
          <w:vertAlign w:val="superscript"/>
        </w:rPr>
        <w:t>3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Green _________cm</w:t>
      </w:r>
      <w:r w:rsidRPr="00D02E7C">
        <w:rPr>
          <w:rFonts w:cstheme="minorHAnsi"/>
          <w:vertAlign w:val="superscript"/>
        </w:rPr>
        <w:t>3</w:t>
      </w:r>
    </w:p>
    <w:p w:rsidR="00B512A8" w:rsidRDefault="00B512A8" w:rsidP="006C67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512A8" w:rsidRDefault="00B512A8" w:rsidP="006C673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B512A8">
        <w:rPr>
          <w:rFonts w:cstheme="minorHAnsi"/>
          <w:b/>
          <w:u w:val="single"/>
        </w:rPr>
        <w:t>DENSITY</w:t>
      </w:r>
    </w:p>
    <w:p w:rsidR="00E30983" w:rsidRDefault="00E30983" w:rsidP="006C673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8905" cy="1273810"/>
            <wp:effectExtent l="0" t="0" r="0" b="2540"/>
            <wp:wrapTight wrapText="bothSides">
              <wp:wrapPolygon edited="0">
                <wp:start x="0" y="0"/>
                <wp:lineTo x="0" y="21320"/>
                <wp:lineTo x="21178" y="21320"/>
                <wp:lineTo x="2117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nsity mass volume triangl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905" cy="1273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12A8" w:rsidRPr="00B512A8" w:rsidRDefault="00B512A8" w:rsidP="006C673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p w:rsidR="00B512A8" w:rsidRPr="00B512A8" w:rsidRDefault="00B512A8" w:rsidP="00B512A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512A8">
        <w:rPr>
          <w:rFonts w:cstheme="minorHAnsi"/>
        </w:rPr>
        <w:t>Density is a physical property of matter. Each substance has its own characteristic density. This explains why</w:t>
      </w:r>
    </w:p>
    <w:p w:rsidR="00B512A8" w:rsidRPr="00B512A8" w:rsidRDefault="00B512A8" w:rsidP="00B512A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B512A8">
        <w:rPr>
          <w:rFonts w:cstheme="minorHAnsi"/>
        </w:rPr>
        <w:t>some</w:t>
      </w:r>
      <w:proofErr w:type="gramEnd"/>
      <w:r w:rsidRPr="00B512A8">
        <w:rPr>
          <w:rFonts w:cstheme="minorHAnsi"/>
        </w:rPr>
        <w:t xml:space="preserve"> materials “float” or “sink” in a liquid. The less dense materials are suspended above the more dense objects.</w:t>
      </w:r>
    </w:p>
    <w:p w:rsidR="006C673F" w:rsidRDefault="00B512A8" w:rsidP="006C67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512A8">
        <w:rPr>
          <w:rFonts w:cstheme="minorHAnsi"/>
        </w:rPr>
        <w:t>For example, since water has a density of 1.0 g/cm &amp; ice has a density of 3 0.92 g/cm3</w:t>
      </w:r>
      <w:r w:rsidR="0045176E">
        <w:rPr>
          <w:rFonts w:cstheme="minorHAnsi"/>
        </w:rPr>
        <w:t xml:space="preserve">, ice will float in water. </w:t>
      </w:r>
      <w:r w:rsidR="0045176E" w:rsidRPr="0045176E">
        <w:rPr>
          <w:rFonts w:cstheme="minorHAnsi"/>
          <w:b/>
        </w:rPr>
        <w:t>[REMEMBER THE COKE V DIET COKE DEMONSTRATION WE DID IN CLASS</w:t>
      </w:r>
      <w:proofErr w:type="gramStart"/>
      <w:r w:rsidR="0045176E" w:rsidRPr="0045176E">
        <w:rPr>
          <w:rFonts w:cstheme="minorHAnsi"/>
          <w:b/>
        </w:rPr>
        <w:t>]</w:t>
      </w:r>
      <w:r w:rsidR="00E30983" w:rsidRPr="00E30983">
        <w:rPr>
          <w:rFonts w:cstheme="minorHAnsi"/>
          <w:noProof/>
          <w:lang w:eastAsia="en-GB"/>
        </w:rPr>
        <w:t xml:space="preserve"> </w:t>
      </w:r>
      <w:r w:rsidR="00E30983">
        <w:rPr>
          <w:rFonts w:cstheme="minorHAnsi"/>
          <w:noProof/>
          <w:lang w:eastAsia="en-GB"/>
        </w:rPr>
        <w:t>.</w:t>
      </w:r>
      <w:proofErr w:type="gramEnd"/>
      <w:r w:rsidR="00E30983">
        <w:rPr>
          <w:rFonts w:cstheme="minorHAnsi"/>
          <w:noProof/>
          <w:lang w:eastAsia="en-GB"/>
        </w:rPr>
        <w:t xml:space="preserve"> You calculate density by dividing the mass of an object by it’s volume </w:t>
      </w:r>
      <w:r w:rsidR="00E30983" w:rsidRPr="00E30983">
        <w:rPr>
          <w:rFonts w:cstheme="minorHAnsi"/>
          <w:noProof/>
          <w:lang w:eastAsia="en-GB"/>
        </w:rPr>
        <w:sym w:font="Wingdings" w:char="F0E8"/>
      </w:r>
      <w:r w:rsidR="00E30983">
        <w:rPr>
          <w:rFonts w:cstheme="minorHAnsi"/>
          <w:noProof/>
          <w:lang w:eastAsia="en-GB"/>
        </w:rPr>
        <w:t xml:space="preserve"> </w:t>
      </w:r>
      <w:r w:rsidR="009A11C5">
        <w:rPr>
          <w:rFonts w:cstheme="minorHAnsi"/>
          <w:noProof/>
          <w:lang w:eastAsia="en-GB"/>
        </w:rPr>
        <w:t>D = M/V</w:t>
      </w:r>
    </w:p>
    <w:p w:rsidR="00B512A8" w:rsidRDefault="00B512A8" w:rsidP="006C67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512A8" w:rsidRPr="006C673F" w:rsidRDefault="00B512A8" w:rsidP="006C67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sectPr w:rsidR="00B512A8" w:rsidRPr="006C67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1D7B"/>
    <w:multiLevelType w:val="hybridMultilevel"/>
    <w:tmpl w:val="81D2E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F80858"/>
    <w:multiLevelType w:val="hybridMultilevel"/>
    <w:tmpl w:val="AF48F2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81452"/>
    <w:multiLevelType w:val="hybridMultilevel"/>
    <w:tmpl w:val="B406DA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1C5"/>
    <w:rsid w:val="00051490"/>
    <w:rsid w:val="0013252C"/>
    <w:rsid w:val="00162E3D"/>
    <w:rsid w:val="00332FF3"/>
    <w:rsid w:val="00374F6D"/>
    <w:rsid w:val="003B74ED"/>
    <w:rsid w:val="0045176E"/>
    <w:rsid w:val="0045558B"/>
    <w:rsid w:val="004D52DB"/>
    <w:rsid w:val="006C673F"/>
    <w:rsid w:val="006F0B6C"/>
    <w:rsid w:val="00922225"/>
    <w:rsid w:val="009A11C5"/>
    <w:rsid w:val="009C01C5"/>
    <w:rsid w:val="00A6125A"/>
    <w:rsid w:val="00A824A5"/>
    <w:rsid w:val="00AF46E3"/>
    <w:rsid w:val="00B512A8"/>
    <w:rsid w:val="00B55265"/>
    <w:rsid w:val="00D02E7C"/>
    <w:rsid w:val="00D44401"/>
    <w:rsid w:val="00DD49DF"/>
    <w:rsid w:val="00E30983"/>
    <w:rsid w:val="00F0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1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67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1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6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20</cp:revision>
  <dcterms:created xsi:type="dcterms:W3CDTF">2011-09-17T17:22:00Z</dcterms:created>
  <dcterms:modified xsi:type="dcterms:W3CDTF">2011-09-17T18:20:00Z</dcterms:modified>
</cp:coreProperties>
</file>